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w:eastAsia="Times New Roman" w:hAnsi="Times New Roman" w:cs="Times New Roman"/>
          <w:b/>
          <w:bCs/>
          <w:sz w:val="28"/>
          <w:szCs w:val="28"/>
          <w:lang w:val="en-IE" w:eastAsia="fr-FR"/>
        </w:rPr>
        <w:t>Appel à communications/ Call for papers (English version follows French version below).</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w:eastAsia="Times New Roman" w:hAnsi="Times New Roman" w:cs="Times New Roman"/>
          <w:b/>
          <w:bCs/>
          <w:sz w:val="28"/>
          <w:szCs w:val="28"/>
          <w:lang w:val="en-IE" w:eastAsia="fr-FR"/>
        </w:rPr>
        <w:t> </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eastAsia="fr-FR"/>
        </w:rPr>
      </w:pPr>
      <w:bookmarkStart w:id="0" w:name="_GoBack"/>
      <w:r w:rsidRPr="00CF1AE9">
        <w:rPr>
          <w:rFonts w:ascii="Times New Roman" w:eastAsia="Times New Roman" w:hAnsi="Times New Roman" w:cs="Times New Roman"/>
          <w:b/>
          <w:bCs/>
          <w:sz w:val="28"/>
          <w:szCs w:val="28"/>
          <w:lang w:eastAsia="fr-FR"/>
        </w:rPr>
        <w:t xml:space="preserve">L’Invention des traditions au Royaume-Uni et dans l’empire britannique, 1840-1940 </w:t>
      </w:r>
    </w:p>
    <w:bookmarkEnd w:id="0"/>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eastAsia="fr-FR"/>
        </w:rPr>
      </w:pPr>
      <w:r w:rsidRPr="00CF1AE9">
        <w:rPr>
          <w:rFonts w:ascii="Times New Roman" w:eastAsia="Times New Roman" w:hAnsi="Times New Roman" w:cs="Times New Roman"/>
          <w:b/>
          <w:bCs/>
          <w:sz w:val="28"/>
          <w:szCs w:val="28"/>
          <w:lang w:eastAsia="fr-FR"/>
        </w:rPr>
        <w:t> </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eastAsia="fr-FR"/>
        </w:rPr>
      </w:pPr>
      <w:r w:rsidRPr="00CF1AE9">
        <w:rPr>
          <w:rFonts w:ascii="Times New Roman" w:eastAsia="Times New Roman" w:hAnsi="Times New Roman" w:cs="Times New Roman"/>
          <w:sz w:val="28"/>
          <w:szCs w:val="28"/>
          <w:lang w:eastAsia="fr-FR"/>
        </w:rPr>
        <w:t>Colloque organisé conjointement par le Centre de Recherches et d’Etudes en Civilisation Britannique (CRECIB) et la Société Française d’Etudes Victoriennes et Edouardiennes (SFEVE).</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eastAsia="fr-FR"/>
        </w:rPr>
      </w:pPr>
      <w:r w:rsidRPr="00CF1AE9">
        <w:rPr>
          <w:rFonts w:ascii="Times New Roman" w:eastAsia="Times New Roman" w:hAnsi="Times New Roman" w:cs="Times New Roman"/>
          <w:sz w:val="28"/>
          <w:szCs w:val="28"/>
          <w:lang w:eastAsia="fr-FR"/>
        </w:rPr>
        <w:t xml:space="preserve">  </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eastAsia="fr-FR"/>
        </w:rPr>
      </w:pPr>
      <w:r w:rsidRPr="00CF1AE9">
        <w:rPr>
          <w:rFonts w:ascii="Times New Roman" w:eastAsia="Times New Roman" w:hAnsi="Times New Roman" w:cs="Times New Roman"/>
          <w:sz w:val="28"/>
          <w:szCs w:val="28"/>
          <w:lang w:eastAsia="fr-FR"/>
        </w:rPr>
        <w:t>Université de Haute-Alsace (campus de Mulhouse), 16-17 novembre 2023.</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eastAsia="fr-FR"/>
        </w:rPr>
      </w:pPr>
      <w:r w:rsidRPr="00CF1AE9">
        <w:rPr>
          <w:rFonts w:ascii="Times New Roman" w:eastAsia="Times New Roman" w:hAnsi="Times New Roman" w:cs="Times New Roman"/>
          <w:sz w:val="28"/>
          <w:szCs w:val="28"/>
          <w:lang w:eastAsia="fr-FR"/>
        </w:rPr>
        <w:t> </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eastAsia="fr-FR"/>
        </w:rPr>
      </w:pPr>
      <w:r w:rsidRPr="00CF1AE9">
        <w:rPr>
          <w:rFonts w:ascii="Times New Roman" w:eastAsia="Times New Roman" w:hAnsi="Times New Roman" w:cs="Times New Roman"/>
          <w:sz w:val="28"/>
          <w:szCs w:val="28"/>
          <w:lang w:eastAsia="fr-FR"/>
        </w:rPr>
        <w:t xml:space="preserve">L’année 2023 marquera le quarantième anniversaire de la publication de </w:t>
      </w:r>
      <w:r w:rsidRPr="00CF1AE9">
        <w:rPr>
          <w:rFonts w:ascii="Times New Roman" w:eastAsia="Times New Roman" w:hAnsi="Times New Roman" w:cs="Times New Roman"/>
          <w:i/>
          <w:iCs/>
          <w:sz w:val="28"/>
          <w:szCs w:val="28"/>
          <w:lang w:eastAsia="fr-FR"/>
        </w:rPr>
        <w:t>The Invention of Tradition,</w:t>
      </w:r>
      <w:r w:rsidRPr="00CF1AE9">
        <w:rPr>
          <w:rFonts w:ascii="Times New Roman" w:eastAsia="Times New Roman" w:hAnsi="Times New Roman" w:cs="Times New Roman"/>
          <w:sz w:val="28"/>
          <w:szCs w:val="28"/>
          <w:lang w:eastAsia="fr-FR"/>
        </w:rPr>
        <w:t xml:space="preserve"> ouvrage collectif dirigé par </w:t>
      </w:r>
      <w:proofErr w:type="spellStart"/>
      <w:r w:rsidRPr="00CF1AE9">
        <w:rPr>
          <w:rFonts w:ascii="Times New Roman" w:eastAsia="Times New Roman" w:hAnsi="Times New Roman" w:cs="Times New Roman"/>
          <w:sz w:val="28"/>
          <w:szCs w:val="28"/>
          <w:lang w:eastAsia="fr-FR"/>
        </w:rPr>
        <w:t>Eric</w:t>
      </w:r>
      <w:proofErr w:type="spellEnd"/>
      <w:r w:rsidRPr="00CF1AE9">
        <w:rPr>
          <w:rFonts w:ascii="Times New Roman" w:eastAsia="Times New Roman" w:hAnsi="Times New Roman" w:cs="Times New Roman"/>
          <w:sz w:val="28"/>
          <w:szCs w:val="28"/>
          <w:lang w:eastAsia="fr-FR"/>
        </w:rPr>
        <w:t xml:space="preserve"> Hobsbawm et Terence Ranger. Depuis cette publication, l’invention de la tradition est devenue un concept clé des </w:t>
      </w:r>
      <w:r w:rsidRPr="00CF1AE9">
        <w:rPr>
          <w:rFonts w:ascii="Times New Roman" w:eastAsia="Times New Roman" w:hAnsi="Times New Roman" w:cs="Times New Roman"/>
          <w:i/>
          <w:iCs/>
          <w:sz w:val="28"/>
          <w:szCs w:val="28"/>
          <w:lang w:eastAsia="fr-FR"/>
        </w:rPr>
        <w:t xml:space="preserve">cultural </w:t>
      </w:r>
      <w:proofErr w:type="spellStart"/>
      <w:r w:rsidRPr="00CF1AE9">
        <w:rPr>
          <w:rFonts w:ascii="Times New Roman" w:eastAsia="Times New Roman" w:hAnsi="Times New Roman" w:cs="Times New Roman"/>
          <w:i/>
          <w:iCs/>
          <w:sz w:val="28"/>
          <w:szCs w:val="28"/>
          <w:lang w:eastAsia="fr-FR"/>
        </w:rPr>
        <w:t>studies</w:t>
      </w:r>
      <w:proofErr w:type="spellEnd"/>
      <w:r w:rsidRPr="00CF1AE9">
        <w:rPr>
          <w:rFonts w:ascii="Times New Roman" w:eastAsia="Times New Roman" w:hAnsi="Times New Roman" w:cs="Times New Roman"/>
          <w:sz w:val="28"/>
          <w:szCs w:val="28"/>
          <w:lang w:eastAsia="fr-FR"/>
        </w:rPr>
        <w:t>. Ce livre n’était pas le premier ouvrage à poser la question de l’invention de la tradition. Avant lui, la question de « l’authenticité » des produits issus de la culture populaire avait déjà abordée, par exemple en ce qui concerne le secteur de la musique (</w:t>
      </w:r>
      <w:proofErr w:type="spellStart"/>
      <w:r w:rsidRPr="00CF1AE9">
        <w:rPr>
          <w:rFonts w:ascii="Times New Roman" w:eastAsia="Times New Roman" w:hAnsi="Times New Roman" w:cs="Times New Roman"/>
          <w:sz w:val="28"/>
          <w:szCs w:val="28"/>
          <w:lang w:eastAsia="fr-FR"/>
        </w:rPr>
        <w:t>Karpeles</w:t>
      </w:r>
      <w:proofErr w:type="spellEnd"/>
      <w:r w:rsidRPr="00CF1AE9">
        <w:rPr>
          <w:rFonts w:ascii="Times New Roman" w:eastAsia="Times New Roman" w:hAnsi="Times New Roman" w:cs="Times New Roman"/>
          <w:sz w:val="28"/>
          <w:szCs w:val="28"/>
          <w:lang w:eastAsia="fr-FR"/>
        </w:rPr>
        <w:t xml:space="preserve"> 1951) ou celui du tourisme (</w:t>
      </w:r>
      <w:proofErr w:type="spellStart"/>
      <w:r w:rsidRPr="00CF1AE9">
        <w:rPr>
          <w:rFonts w:ascii="Times New Roman" w:eastAsia="Times New Roman" w:hAnsi="Times New Roman" w:cs="Times New Roman"/>
          <w:sz w:val="28"/>
          <w:szCs w:val="28"/>
          <w:lang w:eastAsia="fr-FR"/>
        </w:rPr>
        <w:t>McCannell</w:t>
      </w:r>
      <w:proofErr w:type="spellEnd"/>
      <w:r w:rsidRPr="00CF1AE9">
        <w:rPr>
          <w:rFonts w:ascii="Times New Roman" w:eastAsia="Times New Roman" w:hAnsi="Times New Roman" w:cs="Times New Roman"/>
          <w:sz w:val="28"/>
          <w:szCs w:val="28"/>
          <w:lang w:eastAsia="fr-FR"/>
        </w:rPr>
        <w:t xml:space="preserve"> 1976). Mais la spécificité d’Hobsbawm et de Ranger</w:t>
      </w:r>
      <w:r w:rsidRPr="00CF1AE9">
        <w:rPr>
          <w:rFonts w:ascii="Times New Roman" w:eastAsia="Times New Roman" w:hAnsi="Times New Roman" w:cs="Times New Roman"/>
          <w:sz w:val="28"/>
          <w:szCs w:val="28"/>
          <w:shd w:val="clear" w:color="auto" w:fill="FFFFFF"/>
          <w:lang w:eastAsia="fr-FR"/>
        </w:rPr>
        <w:t xml:space="preserve"> a été de montrer que les « traditions inventées » ne sont pas en rupture avec le passé, sur lequel elle se fondent et qui leur apporte leur légitimité, et surtout qu’elles émergent généralement à des moments de crise, lorsque l’État, le pouvoir ou l’autorité locale doivent faire face à de nouvelles situations.</w:t>
      </w:r>
      <w:r w:rsidRPr="00CF1AE9">
        <w:rPr>
          <w:rFonts w:ascii="Times New Roman" w:eastAsia="Times New Roman" w:hAnsi="Times New Roman" w:cs="Times New Roman"/>
          <w:sz w:val="28"/>
          <w:szCs w:val="28"/>
          <w:lang w:eastAsia="fr-FR"/>
        </w:rPr>
        <w:t xml:space="preserve"> Ce livre a ensuite influencé d’autres chercheurs tel Benedict Anderson qui a créé le concept de “communautés imaginées” (1983), c’est-à-dire des communautés fabriquées à des moments critiques par l’imaginaire collectif, notion plastique qui s’adapte à </w:t>
      </w:r>
      <w:r w:rsidRPr="00CF1AE9">
        <w:rPr>
          <w:rFonts w:ascii="Times New Roman" w:eastAsia="Times New Roman" w:hAnsi="Times New Roman" w:cs="Times New Roman"/>
          <w:sz w:val="28"/>
          <w:szCs w:val="28"/>
          <w:shd w:val="clear" w:color="auto" w:fill="FFFFFF"/>
          <w:lang w:eastAsia="fr-FR"/>
        </w:rPr>
        <w:t xml:space="preserve">l’analyse de contextes politiques aussi bien qu’aux produits de la culture populaire. </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eastAsia="fr-FR"/>
        </w:rPr>
      </w:pPr>
      <w:r w:rsidRPr="00CF1AE9">
        <w:rPr>
          <w:rFonts w:ascii="Times New Roman" w:eastAsia="Times New Roman" w:hAnsi="Times New Roman" w:cs="Times New Roman"/>
          <w:sz w:val="28"/>
          <w:szCs w:val="28"/>
          <w:lang w:eastAsia="fr-FR"/>
        </w:rPr>
        <w:t>La tradition qui s’inscrit dans le temps long diffère de la coutume, qui concerne l</w:t>
      </w:r>
      <w:r w:rsidRPr="00CF1AE9">
        <w:rPr>
          <w:rFonts w:ascii="Times New Roman" w:eastAsia="Times New Roman" w:hAnsi="Times New Roman" w:cs="Times New Roman"/>
          <w:sz w:val="28"/>
          <w:szCs w:val="28"/>
          <w:shd w:val="clear" w:color="auto" w:fill="FAFAFA"/>
          <w:lang w:eastAsia="fr-FR"/>
        </w:rPr>
        <w:t xml:space="preserve">es </w:t>
      </w:r>
      <w:r w:rsidRPr="00CF1AE9">
        <w:rPr>
          <w:rFonts w:ascii="Times New Roman" w:eastAsia="Times New Roman" w:hAnsi="Times New Roman" w:cs="Times New Roman"/>
          <w:sz w:val="28"/>
          <w:szCs w:val="28"/>
          <w:lang w:eastAsia="fr-FR"/>
        </w:rPr>
        <w:t>comportements et les pratiques communes au sein d’un groupe social à un moment donné</w:t>
      </w:r>
      <w:r w:rsidRPr="00CF1AE9">
        <w:rPr>
          <w:rFonts w:ascii="Times New Roman" w:eastAsia="Times New Roman" w:hAnsi="Times New Roman" w:cs="Times New Roman"/>
          <w:sz w:val="28"/>
          <w:szCs w:val="28"/>
          <w:shd w:val="clear" w:color="auto" w:fill="FFFFFF"/>
          <w:lang w:eastAsia="fr-FR"/>
        </w:rPr>
        <w:t xml:space="preserve">. </w:t>
      </w:r>
      <w:r w:rsidRPr="00CF1AE9">
        <w:rPr>
          <w:rFonts w:ascii="Times New Roman" w:eastAsia="Times New Roman" w:hAnsi="Times New Roman" w:cs="Times New Roman"/>
          <w:sz w:val="28"/>
          <w:szCs w:val="28"/>
          <w:lang w:val="en-GB" w:eastAsia="fr-FR"/>
        </w:rPr>
        <w:t xml:space="preserve">Pour </w:t>
      </w:r>
      <w:proofErr w:type="spellStart"/>
      <w:r w:rsidRPr="00CF1AE9">
        <w:rPr>
          <w:rFonts w:ascii="Times New Roman" w:eastAsia="Times New Roman" w:hAnsi="Times New Roman" w:cs="Times New Roman"/>
          <w:sz w:val="28"/>
          <w:szCs w:val="28"/>
          <w:lang w:val="en-GB" w:eastAsia="fr-FR"/>
        </w:rPr>
        <w:t>Hobsbawm</w:t>
      </w:r>
      <w:proofErr w:type="spellEnd"/>
      <w:r w:rsidRPr="00CF1AE9">
        <w:rPr>
          <w:rFonts w:ascii="Times New Roman" w:eastAsia="Times New Roman" w:hAnsi="Times New Roman" w:cs="Times New Roman"/>
          <w:sz w:val="28"/>
          <w:szCs w:val="28"/>
          <w:lang w:val="en-GB" w:eastAsia="fr-FR"/>
        </w:rPr>
        <w:t xml:space="preserve">, la tradition, </w:t>
      </w:r>
      <w:proofErr w:type="spellStart"/>
      <w:r w:rsidRPr="00CF1AE9">
        <w:rPr>
          <w:rFonts w:ascii="Times New Roman" w:eastAsia="Times New Roman" w:hAnsi="Times New Roman" w:cs="Times New Roman"/>
          <w:sz w:val="28"/>
          <w:szCs w:val="28"/>
          <w:lang w:val="en-GB" w:eastAsia="fr-FR"/>
        </w:rPr>
        <w:t>même</w:t>
      </w:r>
      <w:proofErr w:type="spellEnd"/>
      <w:r w:rsidRPr="00CF1AE9">
        <w:rPr>
          <w:rFonts w:ascii="Times New Roman" w:eastAsia="Times New Roman" w:hAnsi="Times New Roman" w:cs="Times New Roman"/>
          <w:sz w:val="28"/>
          <w:szCs w:val="28"/>
          <w:lang w:val="en-GB" w:eastAsia="fr-FR"/>
        </w:rPr>
        <w:t xml:space="preserve"> </w:t>
      </w:r>
      <w:proofErr w:type="spellStart"/>
      <w:r w:rsidRPr="00CF1AE9">
        <w:rPr>
          <w:rFonts w:ascii="Times New Roman" w:eastAsia="Times New Roman" w:hAnsi="Times New Roman" w:cs="Times New Roman"/>
          <w:sz w:val="28"/>
          <w:szCs w:val="28"/>
          <w:lang w:val="en-GB" w:eastAsia="fr-FR"/>
        </w:rPr>
        <w:t>inventée</w:t>
      </w:r>
      <w:proofErr w:type="spellEnd"/>
      <w:r w:rsidRPr="00CF1AE9">
        <w:rPr>
          <w:rFonts w:ascii="Times New Roman" w:eastAsia="Times New Roman" w:hAnsi="Times New Roman" w:cs="Times New Roman"/>
          <w:sz w:val="28"/>
          <w:szCs w:val="28"/>
          <w:lang w:val="en-GB" w:eastAsia="fr-FR"/>
        </w:rPr>
        <w:t xml:space="preserve">, </w:t>
      </w:r>
      <w:proofErr w:type="spellStart"/>
      <w:r w:rsidRPr="00CF1AE9">
        <w:rPr>
          <w:rFonts w:ascii="Times New Roman" w:eastAsia="Times New Roman" w:hAnsi="Times New Roman" w:cs="Times New Roman"/>
          <w:sz w:val="28"/>
          <w:szCs w:val="28"/>
          <w:lang w:val="en-GB" w:eastAsia="fr-FR"/>
        </w:rPr>
        <w:t>inclut</w:t>
      </w:r>
      <w:proofErr w:type="spellEnd"/>
      <w:r w:rsidRPr="00CF1AE9">
        <w:rPr>
          <w:rFonts w:ascii="Times New Roman" w:eastAsia="Times New Roman" w:hAnsi="Times New Roman" w:cs="Times New Roman"/>
          <w:sz w:val="28"/>
          <w:szCs w:val="28"/>
          <w:lang w:val="en-GB" w:eastAsia="fr-FR"/>
        </w:rPr>
        <w:t xml:space="preserve"> et </w:t>
      </w:r>
      <w:proofErr w:type="spellStart"/>
      <w:r w:rsidRPr="00CF1AE9">
        <w:rPr>
          <w:rFonts w:ascii="Times New Roman" w:eastAsia="Times New Roman" w:hAnsi="Times New Roman" w:cs="Times New Roman"/>
          <w:sz w:val="28"/>
          <w:szCs w:val="28"/>
          <w:lang w:val="en-GB" w:eastAsia="fr-FR"/>
        </w:rPr>
        <w:t>dépasse</w:t>
      </w:r>
      <w:proofErr w:type="spellEnd"/>
      <w:r w:rsidRPr="00CF1AE9">
        <w:rPr>
          <w:rFonts w:ascii="Times New Roman" w:eastAsia="Times New Roman" w:hAnsi="Times New Roman" w:cs="Times New Roman"/>
          <w:sz w:val="28"/>
          <w:szCs w:val="28"/>
          <w:lang w:val="en-GB" w:eastAsia="fr-FR"/>
        </w:rPr>
        <w:t xml:space="preserve"> la </w:t>
      </w:r>
      <w:proofErr w:type="spellStart"/>
      <w:r w:rsidRPr="00CF1AE9">
        <w:rPr>
          <w:rFonts w:ascii="Times New Roman" w:eastAsia="Times New Roman" w:hAnsi="Times New Roman" w:cs="Times New Roman"/>
          <w:sz w:val="28"/>
          <w:szCs w:val="28"/>
          <w:lang w:val="en-GB" w:eastAsia="fr-FR"/>
        </w:rPr>
        <w:t>coutume</w:t>
      </w:r>
      <w:proofErr w:type="spellEnd"/>
      <w:r w:rsidRPr="00CF1AE9">
        <w:rPr>
          <w:rFonts w:ascii="Times New Roman" w:eastAsia="Times New Roman" w:hAnsi="Times New Roman" w:cs="Times New Roman"/>
          <w:sz w:val="28"/>
          <w:szCs w:val="28"/>
          <w:lang w:val="en-GB" w:eastAsia="fr-FR"/>
        </w:rPr>
        <w:t xml:space="preserve"> : « ‘Invented tradition’ is taken to mean a set of practices, normally governed by overtly or tacitly accepted rules and of a ritual of symbolic nature, which seek to inculcate certain values and norms of behaviour by repetition, which automatically implies continuity of the past ». </w:t>
      </w:r>
      <w:r w:rsidRPr="00CF1AE9">
        <w:rPr>
          <w:rFonts w:ascii="Times New Roman" w:eastAsia="Times New Roman" w:hAnsi="Times New Roman" w:cs="Times New Roman"/>
          <w:sz w:val="28"/>
          <w:szCs w:val="28"/>
          <w:lang w:eastAsia="fr-FR"/>
        </w:rPr>
        <w:t xml:space="preserve">De plus, la tradition inventée </w:t>
      </w:r>
      <w:r w:rsidRPr="00CF1AE9">
        <w:rPr>
          <w:rFonts w:ascii="Times New Roman" w:eastAsia="Times New Roman" w:hAnsi="Times New Roman" w:cs="Times New Roman"/>
          <w:sz w:val="28"/>
          <w:szCs w:val="28"/>
          <w:lang w:eastAsia="fr-FR"/>
        </w:rPr>
        <w:lastRenderedPageBreak/>
        <w:t xml:space="preserve">diffère de la tradition vraie en ce que la continuité avec le passé est factice. Il s’agit ainsi de créer une forme de ritualisation en imposant des formes et des pratiques répétitives soi-disant héritées du passé. Mais c’est surtout la dimension symbolique de la tradition qui l’oppose à la coutume. C’est précisément cette construction symbolique et ritualisée, au fondement de la tradition inventée, qui devient une perspective essentielle dans les </w:t>
      </w:r>
      <w:r w:rsidRPr="00CF1AE9">
        <w:rPr>
          <w:rFonts w:ascii="Times New Roman" w:eastAsia="Times New Roman" w:hAnsi="Times New Roman" w:cs="Times New Roman"/>
          <w:i/>
          <w:iCs/>
          <w:sz w:val="28"/>
          <w:szCs w:val="28"/>
          <w:lang w:eastAsia="fr-FR"/>
        </w:rPr>
        <w:t xml:space="preserve">cultural </w:t>
      </w:r>
      <w:proofErr w:type="spellStart"/>
      <w:r w:rsidRPr="00CF1AE9">
        <w:rPr>
          <w:rFonts w:ascii="Times New Roman" w:eastAsia="Times New Roman" w:hAnsi="Times New Roman" w:cs="Times New Roman"/>
          <w:i/>
          <w:iCs/>
          <w:sz w:val="28"/>
          <w:szCs w:val="28"/>
          <w:lang w:eastAsia="fr-FR"/>
        </w:rPr>
        <w:t>studies</w:t>
      </w:r>
      <w:proofErr w:type="spellEnd"/>
      <w:r w:rsidRPr="00CF1AE9">
        <w:rPr>
          <w:rFonts w:ascii="Times New Roman" w:eastAsia="Times New Roman" w:hAnsi="Times New Roman" w:cs="Times New Roman"/>
          <w:sz w:val="28"/>
          <w:szCs w:val="28"/>
          <w:lang w:eastAsia="fr-FR"/>
        </w:rPr>
        <w:t xml:space="preserve"> pour analyser certains moments critiques de l’histoire. Alors que l’ouvrage dirigé par Hobsbawm et Ranger rassemble des contributions sur l’invention de la tradition du kilt écossais, de la culture nationale galloise, du scoutisme, des cérémonies monarchiques britanniques qui couvrent la période de 1840 à 1914, ce colloque invite à explorer d’autres traditions inventées sur une période plus longue, des années 1840 jusqu’aux années 1940. Il s’agira aussi d’analyser la réactivation de certaines traditions à des moments-clés de l’histoire.</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eastAsia="fr-FR"/>
        </w:rPr>
      </w:pPr>
      <w:r w:rsidRPr="00CF1AE9">
        <w:rPr>
          <w:rFonts w:ascii="Times New Roman ,serif" w:eastAsia="Times New Roman" w:hAnsi="Times New Roman ,serif" w:cs="Times New Roman"/>
          <w:sz w:val="28"/>
          <w:szCs w:val="28"/>
          <w:lang w:eastAsia="fr-FR"/>
        </w:rPr>
        <w:t>Les communications proposées pourront s’articuler autour des trois axes suivants :</w:t>
      </w:r>
    </w:p>
    <w:p w:rsidR="00CF1AE9" w:rsidRPr="00CF1AE9" w:rsidRDefault="00CF1AE9" w:rsidP="00CF1AE9">
      <w:pPr>
        <w:spacing w:before="100" w:beforeAutospacing="1" w:after="120" w:line="240" w:lineRule="auto"/>
        <w:rPr>
          <w:rFonts w:ascii="Times New Roman" w:eastAsia="Times New Roman" w:hAnsi="Times New Roman" w:cs="Times New Roman"/>
          <w:sz w:val="24"/>
          <w:szCs w:val="24"/>
          <w:lang w:eastAsia="fr-FR"/>
        </w:rPr>
      </w:pPr>
      <w:r w:rsidRPr="00CF1AE9">
        <w:rPr>
          <w:rFonts w:ascii="Times New Roman" w:eastAsia="Times New Roman" w:hAnsi="Times New Roman" w:cs="Times New Roman"/>
          <w:sz w:val="28"/>
          <w:szCs w:val="28"/>
          <w:lang w:eastAsia="fr-FR"/>
        </w:rPr>
        <w:t>- Acceptions politiques et juridiques de la tradition et de la coutume (droit coutumier, Bagehot et la constitution...)</w:t>
      </w:r>
    </w:p>
    <w:p w:rsidR="00CF1AE9" w:rsidRPr="00CF1AE9" w:rsidRDefault="00CF1AE9" w:rsidP="00CF1AE9">
      <w:pPr>
        <w:spacing w:before="100" w:beforeAutospacing="1" w:after="120" w:line="240" w:lineRule="auto"/>
        <w:rPr>
          <w:rFonts w:ascii="Times New Roman" w:eastAsia="Times New Roman" w:hAnsi="Times New Roman" w:cs="Times New Roman"/>
          <w:sz w:val="24"/>
          <w:szCs w:val="24"/>
          <w:lang w:eastAsia="fr-FR"/>
        </w:rPr>
      </w:pPr>
      <w:r w:rsidRPr="00CF1AE9">
        <w:rPr>
          <w:rFonts w:ascii="Times New Roman" w:eastAsia="Times New Roman" w:hAnsi="Times New Roman" w:cs="Times New Roman"/>
          <w:sz w:val="28"/>
          <w:szCs w:val="28"/>
          <w:lang w:eastAsia="fr-FR"/>
        </w:rPr>
        <w:t>- Enjeux impériaux et construction des traditions dans les colonies en rapport avec le Royaume-Uni</w:t>
      </w:r>
    </w:p>
    <w:p w:rsidR="00CF1AE9" w:rsidRPr="00CF1AE9" w:rsidRDefault="00CF1AE9" w:rsidP="00CF1AE9">
      <w:pPr>
        <w:spacing w:before="100" w:beforeAutospacing="1" w:after="120" w:line="240" w:lineRule="auto"/>
        <w:rPr>
          <w:rFonts w:ascii="Times New Roman" w:eastAsia="Times New Roman" w:hAnsi="Times New Roman" w:cs="Times New Roman"/>
          <w:sz w:val="24"/>
          <w:szCs w:val="24"/>
          <w:lang w:eastAsia="fr-FR"/>
        </w:rPr>
      </w:pPr>
      <w:r w:rsidRPr="00CF1AE9">
        <w:rPr>
          <w:rFonts w:ascii="Times New Roman" w:eastAsia="Times New Roman" w:hAnsi="Times New Roman" w:cs="Times New Roman"/>
          <w:sz w:val="28"/>
          <w:szCs w:val="28"/>
          <w:lang w:eastAsia="fr-FR"/>
        </w:rPr>
        <w:t>- Culture populaire et tradition (y compris fêtes locales et religieuses, musique folk et paganisme, genres musicaux ou poétiques, processions religieuses ou populaires, maisons d’artistes…)</w:t>
      </w:r>
    </w:p>
    <w:p w:rsidR="00CF1AE9" w:rsidRPr="00CF1AE9" w:rsidRDefault="00CF1AE9" w:rsidP="00CF1AE9">
      <w:pPr>
        <w:spacing w:after="120" w:line="240" w:lineRule="auto"/>
        <w:ind w:left="360"/>
        <w:jc w:val="both"/>
        <w:rPr>
          <w:rFonts w:ascii="Times New Roman" w:eastAsia="Times New Roman" w:hAnsi="Times New Roman" w:cs="Times New Roman"/>
          <w:sz w:val="24"/>
          <w:szCs w:val="24"/>
          <w:lang w:eastAsia="fr-FR"/>
        </w:rPr>
      </w:pPr>
      <w:r w:rsidRPr="00CF1AE9">
        <w:rPr>
          <w:rFonts w:ascii="Times New Roman" w:eastAsia="Times New Roman" w:hAnsi="Times New Roman" w:cs="Times New Roman"/>
          <w:sz w:val="28"/>
          <w:szCs w:val="28"/>
          <w:lang w:eastAsia="fr-FR"/>
        </w:rPr>
        <w:t> </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eastAsia="fr-FR"/>
        </w:rPr>
      </w:pPr>
      <w:r w:rsidRPr="00CF1AE9">
        <w:rPr>
          <w:rFonts w:ascii="Times New Roman" w:eastAsia="Times New Roman" w:hAnsi="Times New Roman" w:cs="Times New Roman"/>
          <w:sz w:val="28"/>
          <w:szCs w:val="28"/>
          <w:lang w:eastAsia="fr-FR"/>
        </w:rPr>
        <w:t xml:space="preserve">Les interventions, d’une durée de 20 minutes, pourront être faites en français ou en anglais. Merci d’envoyer vos propositions (250 mots) accompagnées d’une note biographique avant le 1er mai 2023 à Laurent </w:t>
      </w:r>
      <w:proofErr w:type="spellStart"/>
      <w:r w:rsidRPr="00CF1AE9">
        <w:rPr>
          <w:rFonts w:ascii="Times New Roman" w:eastAsia="Times New Roman" w:hAnsi="Times New Roman" w:cs="Times New Roman"/>
          <w:sz w:val="28"/>
          <w:szCs w:val="28"/>
          <w:lang w:eastAsia="fr-FR"/>
        </w:rPr>
        <w:t>Curelly</w:t>
      </w:r>
      <w:proofErr w:type="spellEnd"/>
      <w:r w:rsidRPr="00CF1AE9">
        <w:rPr>
          <w:rFonts w:ascii="Times New Roman" w:eastAsia="Times New Roman" w:hAnsi="Times New Roman" w:cs="Times New Roman"/>
          <w:sz w:val="28"/>
          <w:szCs w:val="28"/>
          <w:lang w:eastAsia="fr-FR"/>
        </w:rPr>
        <w:t xml:space="preserve"> et Maxime Leroy, organisateurs locaux du colloque :</w:t>
      </w:r>
    </w:p>
    <w:p w:rsidR="00CF1AE9" w:rsidRPr="00CF1AE9" w:rsidRDefault="00CF1AE9" w:rsidP="00CF1AE9">
      <w:pPr>
        <w:spacing w:after="120" w:line="240" w:lineRule="auto"/>
        <w:ind w:left="360"/>
        <w:jc w:val="both"/>
        <w:rPr>
          <w:rFonts w:ascii="Times New Roman" w:eastAsia="Times New Roman" w:hAnsi="Times New Roman" w:cs="Times New Roman"/>
          <w:sz w:val="24"/>
          <w:szCs w:val="24"/>
          <w:lang w:eastAsia="fr-FR"/>
        </w:rPr>
      </w:pPr>
      <w:hyperlink r:id="rId4" w:history="1">
        <w:r w:rsidRPr="00CF1AE9">
          <w:rPr>
            <w:rFonts w:ascii="Times New Roman ,serif" w:eastAsia="Times New Roman" w:hAnsi="Times New Roman ,serif" w:cs="Times New Roman"/>
            <w:color w:val="0000FF"/>
            <w:sz w:val="28"/>
            <w:szCs w:val="28"/>
            <w:u w:val="single"/>
            <w:lang w:eastAsia="fr-FR"/>
          </w:rPr>
          <w:t>laurent.curelly@uha.fr</w:t>
        </w:r>
      </w:hyperlink>
    </w:p>
    <w:p w:rsidR="00CF1AE9" w:rsidRPr="00CF1AE9" w:rsidRDefault="00CF1AE9" w:rsidP="00CF1AE9">
      <w:pPr>
        <w:spacing w:after="120" w:line="240" w:lineRule="auto"/>
        <w:ind w:left="360"/>
        <w:jc w:val="both"/>
        <w:rPr>
          <w:rFonts w:ascii="Times New Roman" w:eastAsia="Times New Roman" w:hAnsi="Times New Roman" w:cs="Times New Roman"/>
          <w:sz w:val="24"/>
          <w:szCs w:val="24"/>
          <w:lang w:eastAsia="fr-FR"/>
        </w:rPr>
      </w:pPr>
      <w:hyperlink r:id="rId5" w:history="1">
        <w:r w:rsidRPr="00CF1AE9">
          <w:rPr>
            <w:rFonts w:ascii="Times New Roman ,serif" w:eastAsia="Times New Roman" w:hAnsi="Times New Roman ,serif" w:cs="Times New Roman"/>
            <w:color w:val="0000FF"/>
            <w:sz w:val="28"/>
            <w:szCs w:val="28"/>
            <w:u w:val="single"/>
            <w:lang w:eastAsia="fr-FR"/>
          </w:rPr>
          <w:t>maxime.leroy@uha.fr</w:t>
        </w:r>
      </w:hyperlink>
      <w:r w:rsidRPr="00CF1AE9">
        <w:rPr>
          <w:rFonts w:ascii="Times New Roman" w:eastAsia="Times New Roman" w:hAnsi="Times New Roman" w:cs="Times New Roman"/>
          <w:sz w:val="28"/>
          <w:szCs w:val="28"/>
          <w:lang w:eastAsia="fr-FR"/>
        </w:rPr>
        <w:t xml:space="preserve"> </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eastAsia="fr-FR"/>
        </w:rPr>
      </w:pPr>
      <w:r w:rsidRPr="00CF1AE9">
        <w:rPr>
          <w:rFonts w:ascii="Times New Roman" w:eastAsia="Times New Roman" w:hAnsi="Times New Roman" w:cs="Times New Roman"/>
          <w:sz w:val="28"/>
          <w:szCs w:val="28"/>
          <w:lang w:eastAsia="fr-FR"/>
        </w:rPr>
        <w:t>Une réponse sera adressée aux auteurs avant le 20 juin 2023.</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eastAsia="fr-FR"/>
        </w:rPr>
      </w:pPr>
      <w:r w:rsidRPr="00CF1AE9">
        <w:rPr>
          <w:rFonts w:ascii="Times New Roman" w:eastAsia="Times New Roman" w:hAnsi="Times New Roman" w:cs="Times New Roman"/>
          <w:sz w:val="28"/>
          <w:szCs w:val="28"/>
          <w:lang w:eastAsia="fr-FR"/>
        </w:rPr>
        <w:t> </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proofErr w:type="spellStart"/>
      <w:r w:rsidRPr="00CF1AE9">
        <w:rPr>
          <w:rFonts w:ascii="Times New Roman" w:eastAsia="Times New Roman" w:hAnsi="Times New Roman" w:cs="Times New Roman"/>
          <w:b/>
          <w:bCs/>
          <w:sz w:val="28"/>
          <w:szCs w:val="28"/>
          <w:lang w:val="en-GB" w:eastAsia="fr-FR"/>
        </w:rPr>
        <w:t>Bibliographie</w:t>
      </w:r>
      <w:proofErr w:type="spellEnd"/>
      <w:r w:rsidRPr="00CF1AE9">
        <w:rPr>
          <w:rFonts w:ascii="Times New Roman" w:eastAsia="Times New Roman" w:hAnsi="Times New Roman" w:cs="Times New Roman"/>
          <w:b/>
          <w:bCs/>
          <w:kern w:val="36"/>
          <w:sz w:val="28"/>
          <w:szCs w:val="28"/>
          <w:lang w:val="en-GB" w:eastAsia="fr-FR"/>
        </w:rPr>
        <w:t> </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w:eastAsia="Times New Roman" w:hAnsi="Times New Roman" w:cs="Times New Roman"/>
          <w:sz w:val="28"/>
          <w:szCs w:val="28"/>
          <w:lang w:val="en-GB" w:eastAsia="fr-FR"/>
        </w:rPr>
        <w:t>Anderson Benedict,</w:t>
      </w:r>
      <w:r w:rsidRPr="00CF1AE9">
        <w:rPr>
          <w:rFonts w:ascii="Times New Roman" w:eastAsia="Times New Roman" w:hAnsi="Times New Roman" w:cs="Times New Roman"/>
          <w:sz w:val="28"/>
          <w:szCs w:val="28"/>
          <w:shd w:val="clear" w:color="auto" w:fill="FFFFFF"/>
          <w:lang w:val="en-GB" w:eastAsia="fr-FR"/>
        </w:rPr>
        <w:t xml:space="preserve"> </w:t>
      </w:r>
      <w:r w:rsidRPr="00CF1AE9">
        <w:rPr>
          <w:rFonts w:ascii="Times New Roman" w:eastAsia="Times New Roman" w:hAnsi="Times New Roman" w:cs="Times New Roman"/>
          <w:i/>
          <w:iCs/>
          <w:sz w:val="28"/>
          <w:szCs w:val="28"/>
          <w:lang w:val="en-GB" w:eastAsia="fr-FR"/>
        </w:rPr>
        <w:t xml:space="preserve">Imagined Communities: Reflections on the Origin and Spread of Nationalism </w:t>
      </w:r>
      <w:r w:rsidRPr="00CF1AE9">
        <w:rPr>
          <w:rFonts w:ascii="Times New Roman" w:eastAsia="Times New Roman" w:hAnsi="Times New Roman" w:cs="Times New Roman"/>
          <w:sz w:val="28"/>
          <w:szCs w:val="28"/>
          <w:lang w:val="en-GB" w:eastAsia="fr-FR"/>
        </w:rPr>
        <w:t>(London, Verso, 1983; second expanded edition 2006).</w:t>
      </w:r>
    </w:p>
    <w:p w:rsidR="00CF1AE9" w:rsidRPr="00CF1AE9" w:rsidRDefault="00CF1AE9" w:rsidP="00CF1AE9">
      <w:pPr>
        <w:spacing w:before="100" w:beforeAutospacing="1" w:after="120" w:line="240" w:lineRule="auto"/>
        <w:jc w:val="both"/>
        <w:outlineLvl w:val="0"/>
        <w:rPr>
          <w:rFonts w:ascii="Times New Roman" w:eastAsia="Times New Roman" w:hAnsi="Times New Roman" w:cs="Times New Roman"/>
          <w:sz w:val="24"/>
          <w:szCs w:val="24"/>
          <w:lang w:val="en-IE" w:eastAsia="fr-FR"/>
        </w:rPr>
      </w:pPr>
      <w:proofErr w:type="spellStart"/>
      <w:r w:rsidRPr="00CF1AE9">
        <w:rPr>
          <w:rFonts w:ascii="Times New Roman" w:eastAsia="Times New Roman" w:hAnsi="Times New Roman" w:cs="Times New Roman"/>
          <w:sz w:val="28"/>
          <w:szCs w:val="28"/>
          <w:lang w:val="en-GB" w:eastAsia="fr-FR"/>
        </w:rPr>
        <w:t>Hobsbawm</w:t>
      </w:r>
      <w:proofErr w:type="spellEnd"/>
      <w:r w:rsidRPr="00CF1AE9">
        <w:rPr>
          <w:rFonts w:ascii="Times New Roman" w:eastAsia="Times New Roman" w:hAnsi="Times New Roman" w:cs="Times New Roman"/>
          <w:sz w:val="28"/>
          <w:szCs w:val="28"/>
          <w:lang w:val="en-GB" w:eastAsia="fr-FR"/>
        </w:rPr>
        <w:t xml:space="preserve"> Eric and Terence Ranger, dir. </w:t>
      </w:r>
      <w:r w:rsidRPr="00CF1AE9">
        <w:rPr>
          <w:rFonts w:ascii="Times New Roman" w:eastAsia="Times New Roman" w:hAnsi="Times New Roman" w:cs="Times New Roman"/>
          <w:i/>
          <w:iCs/>
          <w:sz w:val="28"/>
          <w:szCs w:val="28"/>
          <w:lang w:val="en-GB" w:eastAsia="fr-FR"/>
        </w:rPr>
        <w:t>The Invention of Tradition</w:t>
      </w:r>
      <w:r w:rsidRPr="00CF1AE9">
        <w:rPr>
          <w:rFonts w:ascii="Times New Roman" w:eastAsia="Times New Roman" w:hAnsi="Times New Roman" w:cs="Times New Roman"/>
          <w:sz w:val="28"/>
          <w:szCs w:val="28"/>
          <w:lang w:val="en-GB" w:eastAsia="fr-FR"/>
        </w:rPr>
        <w:t xml:space="preserve"> (Cambridge, Cambridge University Press, 1983).</w:t>
      </w:r>
    </w:p>
    <w:p w:rsidR="00CF1AE9" w:rsidRPr="00CF1AE9" w:rsidRDefault="00CF1AE9" w:rsidP="00CF1AE9">
      <w:pPr>
        <w:spacing w:before="100" w:beforeAutospacing="1" w:after="120" w:line="240" w:lineRule="auto"/>
        <w:jc w:val="both"/>
        <w:outlineLvl w:val="0"/>
        <w:rPr>
          <w:rFonts w:ascii="Times New Roman" w:eastAsia="Times New Roman" w:hAnsi="Times New Roman" w:cs="Times New Roman"/>
          <w:sz w:val="24"/>
          <w:szCs w:val="24"/>
          <w:lang w:val="en-IE" w:eastAsia="fr-FR"/>
        </w:rPr>
      </w:pPr>
      <w:proofErr w:type="spellStart"/>
      <w:r w:rsidRPr="00CF1AE9">
        <w:rPr>
          <w:rFonts w:ascii="Times New Roman" w:eastAsia="Times New Roman" w:hAnsi="Times New Roman" w:cs="Times New Roman"/>
          <w:sz w:val="28"/>
          <w:szCs w:val="28"/>
          <w:lang w:val="en-GB" w:eastAsia="fr-FR"/>
        </w:rPr>
        <w:t>Karpeles</w:t>
      </w:r>
      <w:proofErr w:type="spellEnd"/>
      <w:r w:rsidRPr="00CF1AE9">
        <w:rPr>
          <w:rFonts w:ascii="Times New Roman" w:eastAsia="Times New Roman" w:hAnsi="Times New Roman" w:cs="Times New Roman"/>
          <w:sz w:val="28"/>
          <w:szCs w:val="28"/>
          <w:lang w:val="en-GB" w:eastAsia="fr-FR"/>
        </w:rPr>
        <w:t xml:space="preserve"> Maud, « Some Reflections on Authenticity in Folk Music », </w:t>
      </w:r>
      <w:r w:rsidRPr="00CF1AE9">
        <w:rPr>
          <w:rFonts w:ascii="Times New Roman" w:eastAsia="Times New Roman" w:hAnsi="Times New Roman" w:cs="Times New Roman"/>
          <w:i/>
          <w:iCs/>
          <w:spacing w:val="-5"/>
          <w:sz w:val="28"/>
          <w:szCs w:val="28"/>
          <w:lang w:val="en-GB" w:eastAsia="fr-FR"/>
        </w:rPr>
        <w:t xml:space="preserve">Journal of the International Folk Music Council, </w:t>
      </w:r>
      <w:r w:rsidRPr="00CF1AE9">
        <w:rPr>
          <w:rFonts w:ascii="Times New Roman" w:eastAsia="Times New Roman" w:hAnsi="Times New Roman" w:cs="Times New Roman"/>
          <w:spacing w:val="-5"/>
          <w:sz w:val="28"/>
          <w:szCs w:val="28"/>
          <w:lang w:val="en-GB" w:eastAsia="fr-FR"/>
        </w:rPr>
        <w:t>Vol. 3 (1951), pp. 10-16.</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proofErr w:type="spellStart"/>
      <w:r w:rsidRPr="00CF1AE9">
        <w:rPr>
          <w:rFonts w:ascii="Times New Roman" w:eastAsia="Times New Roman" w:hAnsi="Times New Roman" w:cs="Times New Roman"/>
          <w:sz w:val="28"/>
          <w:szCs w:val="28"/>
          <w:lang w:val="en-GB" w:eastAsia="fr-FR"/>
        </w:rPr>
        <w:t>McCannell</w:t>
      </w:r>
      <w:proofErr w:type="spellEnd"/>
      <w:r w:rsidRPr="00CF1AE9">
        <w:rPr>
          <w:rFonts w:ascii="Times New Roman" w:eastAsia="Times New Roman" w:hAnsi="Times New Roman" w:cs="Times New Roman"/>
          <w:sz w:val="28"/>
          <w:szCs w:val="28"/>
          <w:lang w:val="en-GB" w:eastAsia="fr-FR"/>
        </w:rPr>
        <w:t xml:space="preserve"> Dean, </w:t>
      </w:r>
      <w:r w:rsidRPr="00CF1AE9">
        <w:rPr>
          <w:rFonts w:ascii="Times New Roman" w:eastAsia="Times New Roman" w:hAnsi="Times New Roman" w:cs="Times New Roman"/>
          <w:i/>
          <w:iCs/>
          <w:sz w:val="28"/>
          <w:szCs w:val="28"/>
          <w:lang w:val="en-GB" w:eastAsia="fr-FR"/>
        </w:rPr>
        <w:t>The Tourist</w:t>
      </w:r>
      <w:r w:rsidRPr="00CF1AE9">
        <w:rPr>
          <w:rFonts w:ascii="Times New Roman" w:eastAsia="Times New Roman" w:hAnsi="Times New Roman" w:cs="Times New Roman"/>
          <w:i/>
          <w:iCs/>
          <w:sz w:val="28"/>
          <w:szCs w:val="28"/>
          <w:shd w:val="clear" w:color="auto" w:fill="FFFFFF"/>
          <w:lang w:val="en-GB" w:eastAsia="fr-FR"/>
        </w:rPr>
        <w:t>. A New Theory of the Leisure Class</w:t>
      </w:r>
      <w:r w:rsidRPr="00CF1AE9">
        <w:rPr>
          <w:rFonts w:ascii="Times New Roman" w:eastAsia="Times New Roman" w:hAnsi="Times New Roman" w:cs="Times New Roman"/>
          <w:sz w:val="28"/>
          <w:szCs w:val="28"/>
          <w:lang w:val="en-GB" w:eastAsia="fr-FR"/>
        </w:rPr>
        <w:t xml:space="preserve"> </w:t>
      </w:r>
      <w:r w:rsidRPr="00CF1AE9">
        <w:rPr>
          <w:rFonts w:ascii="Times New Roman" w:eastAsia="Times New Roman" w:hAnsi="Times New Roman" w:cs="Times New Roman"/>
          <w:sz w:val="28"/>
          <w:szCs w:val="28"/>
          <w:lang w:val="en-IE" w:eastAsia="fr-FR"/>
        </w:rPr>
        <w:t>(New York, Schocken, 1976).</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w:eastAsia="Times New Roman" w:hAnsi="Times New Roman" w:cs="Times New Roman"/>
          <w:sz w:val="28"/>
          <w:szCs w:val="28"/>
          <w:lang w:val="en-GB" w:eastAsia="fr-FR"/>
        </w:rPr>
        <w:t> </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w:eastAsia="Times New Roman" w:hAnsi="Times New Roman" w:cs="Times New Roman"/>
          <w:sz w:val="28"/>
          <w:szCs w:val="28"/>
          <w:lang w:val="en-GB" w:eastAsia="fr-FR"/>
        </w:rPr>
        <w:t> </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serif" w:eastAsia="Times New Roman" w:hAnsi="Times New Roman ,serif" w:cs="Times New Roman"/>
          <w:b/>
          <w:bCs/>
          <w:sz w:val="28"/>
          <w:szCs w:val="28"/>
          <w:lang w:val="en-IE" w:eastAsia="fr-FR"/>
        </w:rPr>
        <w:t>Call for papers</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serif" w:eastAsia="Times New Roman" w:hAnsi="Times New Roman ,serif" w:cs="Times New Roman"/>
          <w:b/>
          <w:bCs/>
          <w:sz w:val="28"/>
          <w:szCs w:val="28"/>
          <w:lang w:val="en-IE" w:eastAsia="fr-FR"/>
        </w:rPr>
        <w:t xml:space="preserve">The Invention of Traditions in the United Kingdom and the British Empire, 1840-1940 </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serif" w:eastAsia="Times New Roman" w:hAnsi="Times New Roman ,serif" w:cs="Times New Roman"/>
          <w:sz w:val="28"/>
          <w:szCs w:val="28"/>
          <w:lang w:val="en-IE" w:eastAsia="fr-FR"/>
        </w:rPr>
        <w:t xml:space="preserve"> </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eastAsia="fr-FR"/>
        </w:rPr>
      </w:pPr>
      <w:proofErr w:type="spellStart"/>
      <w:r w:rsidRPr="00CF1AE9">
        <w:rPr>
          <w:rFonts w:ascii="Times New Roman ,serif" w:eastAsia="Times New Roman" w:hAnsi="Times New Roman ,serif" w:cs="Times New Roman"/>
          <w:sz w:val="28"/>
          <w:szCs w:val="28"/>
          <w:lang w:eastAsia="fr-FR"/>
        </w:rPr>
        <w:t>Conference</w:t>
      </w:r>
      <w:proofErr w:type="spellEnd"/>
      <w:r w:rsidRPr="00CF1AE9">
        <w:rPr>
          <w:rFonts w:ascii="Times New Roman ,serif" w:eastAsia="Times New Roman" w:hAnsi="Times New Roman ,serif" w:cs="Times New Roman"/>
          <w:sz w:val="28"/>
          <w:szCs w:val="28"/>
          <w:lang w:eastAsia="fr-FR"/>
        </w:rPr>
        <w:t xml:space="preserve"> </w:t>
      </w:r>
      <w:proofErr w:type="spellStart"/>
      <w:r w:rsidRPr="00CF1AE9">
        <w:rPr>
          <w:rFonts w:ascii="Times New Roman ,serif" w:eastAsia="Times New Roman" w:hAnsi="Times New Roman ,serif" w:cs="Times New Roman"/>
          <w:sz w:val="28"/>
          <w:szCs w:val="28"/>
          <w:lang w:eastAsia="fr-FR"/>
        </w:rPr>
        <w:t>organized</w:t>
      </w:r>
      <w:proofErr w:type="spellEnd"/>
      <w:r w:rsidRPr="00CF1AE9">
        <w:rPr>
          <w:rFonts w:ascii="Times New Roman ,serif" w:eastAsia="Times New Roman" w:hAnsi="Times New Roman ,serif" w:cs="Times New Roman"/>
          <w:sz w:val="28"/>
          <w:szCs w:val="28"/>
          <w:lang w:eastAsia="fr-FR"/>
        </w:rPr>
        <w:t xml:space="preserve"> </w:t>
      </w:r>
      <w:proofErr w:type="spellStart"/>
      <w:r w:rsidRPr="00CF1AE9">
        <w:rPr>
          <w:rFonts w:ascii="Times New Roman ,serif" w:eastAsia="Times New Roman" w:hAnsi="Times New Roman ,serif" w:cs="Times New Roman"/>
          <w:sz w:val="28"/>
          <w:szCs w:val="28"/>
          <w:lang w:eastAsia="fr-FR"/>
        </w:rPr>
        <w:t>jointly</w:t>
      </w:r>
      <w:proofErr w:type="spellEnd"/>
      <w:r w:rsidRPr="00CF1AE9">
        <w:rPr>
          <w:rFonts w:ascii="Times New Roman ,serif" w:eastAsia="Times New Roman" w:hAnsi="Times New Roman ,serif" w:cs="Times New Roman"/>
          <w:sz w:val="28"/>
          <w:szCs w:val="28"/>
          <w:lang w:eastAsia="fr-FR"/>
        </w:rPr>
        <w:t xml:space="preserve"> by the Centre de Recherches et d'Etudes en Civilisation Britannique (CRECIB) and the Société Française d'Etudes Victoriennes et Edouardiennes (SFEVE).</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eastAsia="fr-FR"/>
        </w:rPr>
      </w:pPr>
      <w:r w:rsidRPr="00CF1AE9">
        <w:rPr>
          <w:rFonts w:ascii="Times New Roman ,serif" w:eastAsia="Times New Roman" w:hAnsi="Times New Roman ,serif" w:cs="Times New Roman"/>
          <w:sz w:val="28"/>
          <w:szCs w:val="28"/>
          <w:lang w:eastAsia="fr-FR"/>
        </w:rPr>
        <w:t xml:space="preserve">  </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serif" w:eastAsia="Times New Roman" w:hAnsi="Times New Roman ,serif" w:cs="Times New Roman"/>
          <w:sz w:val="28"/>
          <w:szCs w:val="28"/>
          <w:lang w:val="en-IE" w:eastAsia="fr-FR"/>
        </w:rPr>
        <w:t>University of Haute-Alsace, France (Mulhouse campus), November 16-17, 2023.</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serif" w:eastAsia="Times New Roman" w:hAnsi="Times New Roman ,serif" w:cs="Times New Roman"/>
          <w:sz w:val="28"/>
          <w:szCs w:val="28"/>
          <w:lang w:val="en-IE" w:eastAsia="fr-FR"/>
        </w:rPr>
        <w:t xml:space="preserve"> </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serif" w:eastAsia="Times New Roman" w:hAnsi="Times New Roman ,serif" w:cs="Times New Roman"/>
          <w:sz w:val="28"/>
          <w:szCs w:val="28"/>
          <w:lang w:val="en-IE" w:eastAsia="fr-FR"/>
        </w:rPr>
        <w:t xml:space="preserve">The year 2023 will mark the fortieth anniversary of the publication of </w:t>
      </w:r>
      <w:r w:rsidRPr="00CF1AE9">
        <w:rPr>
          <w:rFonts w:ascii="Times New Roman ,serif" w:eastAsia="Times New Roman" w:hAnsi="Times New Roman ,serif" w:cs="Times New Roman"/>
          <w:i/>
          <w:iCs/>
          <w:sz w:val="28"/>
          <w:szCs w:val="28"/>
          <w:lang w:val="en-IE" w:eastAsia="fr-FR"/>
        </w:rPr>
        <w:t>The Invention of Tradition</w:t>
      </w:r>
      <w:r w:rsidRPr="00CF1AE9">
        <w:rPr>
          <w:rFonts w:ascii="Times New Roman ,serif" w:eastAsia="Times New Roman" w:hAnsi="Times New Roman ,serif" w:cs="Times New Roman"/>
          <w:sz w:val="28"/>
          <w:szCs w:val="28"/>
          <w:lang w:val="en-IE" w:eastAsia="fr-FR"/>
        </w:rPr>
        <w:t xml:space="preserve">, a collective work edited by Eric Hobsbawm and Terence Ranger. Since this publication, the invention of tradition has become a key concept in cultural studies. This book was not the first to raise the question of the invention of tradition. Before it, the question of the "authenticity" of the products of popular culture had already been addressed, for example in the music sector (Karpeles 1951) or in tourism (McCannell 1976). But the specificity of Hobsbawm and Ranger was to show that "invented traditions" are not at odds with the past, on which they are based and which gives them their legitimacy, and above all that they generally emerge at moments of crisis, when the state, the power or the local authority must face new situations. This book then influenced other researchers such as Benedict Anderson who created the concept of "imagined communities" (1983), that is to say, communities fabricated at critical moments by the collective imagination, a plastic notion that adapts to the analysis of political contexts as well as to products of popular culture. </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serif" w:eastAsia="Times New Roman" w:hAnsi="Times New Roman ,serif" w:cs="Times New Roman"/>
          <w:sz w:val="28"/>
          <w:szCs w:val="28"/>
          <w:lang w:val="en-IE" w:eastAsia="fr-FR"/>
        </w:rPr>
        <w:t xml:space="preserve">Tradition, which is inscribed in the long term, differs from custom, which concerns behaviours and practices common to a social group at a given moment. For Hobsbawm, tradition, even if invented, includes and exceeds custom: </w:t>
      </w:r>
      <w:r w:rsidRPr="00CF1AE9">
        <w:rPr>
          <w:rFonts w:ascii="Times New Roman" w:eastAsia="Times New Roman" w:hAnsi="Times New Roman" w:cs="Times New Roman"/>
          <w:sz w:val="28"/>
          <w:szCs w:val="28"/>
          <w:lang w:val="en-IE" w:eastAsia="fr-FR"/>
        </w:rPr>
        <w:t xml:space="preserve">“ ‘Invented tradition’ is taken to mean a set of practices, normally governed by overtly or tacitly accepted rules and of a ritual of symbolic nature, which seek to inculcate certain values and norms of behaviour by repetition, which automatically implies continuity of the past”. </w:t>
      </w:r>
      <w:r w:rsidRPr="00CF1AE9">
        <w:rPr>
          <w:rFonts w:ascii="Times New Roman ,serif" w:eastAsia="Times New Roman" w:hAnsi="Times New Roman ,serif" w:cs="Times New Roman"/>
          <w:sz w:val="28"/>
          <w:szCs w:val="28"/>
          <w:lang w:val="en-IE" w:eastAsia="fr-FR"/>
        </w:rPr>
        <w:t xml:space="preserve"> Moreover, invented tradition differs from true tradition in that the continuity with the past is artificial. It is thus a question of creating a form of ritualization by imposing repetitive forms and practices, supposedly inherited from the past. But it is the symbolic dimension in particular of the tradition which makes it different to the custom. It is precisely this symbolic and ritualized construction, at the foundation of the invented tradition, that was to become an essential perspective in cultural studies when analyzing  certain critical historical moments. </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serif" w:eastAsia="Times New Roman" w:hAnsi="Times New Roman ,serif" w:cs="Times New Roman"/>
          <w:sz w:val="28"/>
          <w:szCs w:val="28"/>
          <w:lang w:val="en-IE" w:eastAsia="fr-FR"/>
        </w:rPr>
        <w:t>While the book edited by Hobsbawm and Ranger brings together contributions on the invention of the Scottish kilt tradition, Welsh national culture, scouting, and British monarchical ceremonies, which cover the period from 1840 to 1914, this conference invites us to explore other invented traditions over a longer period, from the 1840s to the 1940s. It will also analyze the reactivation of certain traditions at key moments in history.</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serif" w:eastAsia="Times New Roman" w:hAnsi="Times New Roman ,serif" w:cs="Times New Roman"/>
          <w:sz w:val="28"/>
          <w:szCs w:val="28"/>
          <w:lang w:val="en-IE" w:eastAsia="fr-FR"/>
        </w:rPr>
        <w:t>The proposed papers can be structured around the following three axes:</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serif" w:eastAsia="Times New Roman" w:hAnsi="Times New Roman ,serif" w:cs="Times New Roman"/>
          <w:sz w:val="28"/>
          <w:szCs w:val="28"/>
          <w:lang w:val="en-IE" w:eastAsia="fr-FR"/>
        </w:rPr>
        <w:t>- Political and legal perceptions of tradition and custom (customary law, Bagehot and the constitution, and so on)</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serif" w:eastAsia="Times New Roman" w:hAnsi="Times New Roman ,serif" w:cs="Times New Roman"/>
          <w:sz w:val="28"/>
          <w:szCs w:val="28"/>
          <w:lang w:val="en-IE" w:eastAsia="fr-FR"/>
        </w:rPr>
        <w:t>- Imperial issues and the construction of tradition in the colonies in relation to the United Kingdom</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serif" w:eastAsia="Times New Roman" w:hAnsi="Times New Roman ,serif" w:cs="Times New Roman"/>
          <w:sz w:val="28"/>
          <w:szCs w:val="28"/>
          <w:lang w:val="en-IE" w:eastAsia="fr-FR"/>
        </w:rPr>
        <w:t>- Folk culture and tradition (including local and religious festivals, folk music and paganism, musical or poetic genres, religious or popular processions, artists' houses etc.)</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serif" w:eastAsia="Times New Roman" w:hAnsi="Times New Roman ,serif" w:cs="Times New Roman"/>
          <w:sz w:val="28"/>
          <w:szCs w:val="28"/>
          <w:lang w:val="en-IE" w:eastAsia="fr-FR"/>
        </w:rPr>
        <w:t xml:space="preserve"> </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serif" w:eastAsia="Times New Roman" w:hAnsi="Times New Roman ,serif" w:cs="Times New Roman"/>
          <w:sz w:val="28"/>
          <w:szCs w:val="28"/>
          <w:lang w:val="en-IE" w:eastAsia="fr-FR"/>
        </w:rPr>
        <w:t>Presentations will last 20 minutes and may be given in French or English. Please send your proposals (250 words) with a biographical note (150 words) before May 1, 2023 to Laurent Curelly and Maxime Leroy, local organizers of the conference:</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hyperlink r:id="rId6" w:history="1">
        <w:r w:rsidRPr="00CF1AE9">
          <w:rPr>
            <w:rFonts w:ascii="Times New Roman ,serif" w:eastAsia="Times New Roman" w:hAnsi="Times New Roman ,serif" w:cs="Times New Roman"/>
            <w:color w:val="0000FF"/>
            <w:sz w:val="28"/>
            <w:szCs w:val="28"/>
            <w:u w:val="single"/>
            <w:lang w:val="en-IE" w:eastAsia="fr-FR"/>
          </w:rPr>
          <w:t>laurent.curelly@uha.fr</w:t>
        </w:r>
      </w:hyperlink>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hyperlink r:id="rId7" w:history="1">
        <w:r w:rsidRPr="00CF1AE9">
          <w:rPr>
            <w:rFonts w:ascii="Times New Roman ,serif" w:eastAsia="Times New Roman" w:hAnsi="Times New Roman ,serif" w:cs="Times New Roman"/>
            <w:color w:val="0000FF"/>
            <w:sz w:val="28"/>
            <w:szCs w:val="28"/>
            <w:u w:val="single"/>
            <w:lang w:val="en-IE" w:eastAsia="fr-FR"/>
          </w:rPr>
          <w:t>maxime.leroy@uha.fr</w:t>
        </w:r>
      </w:hyperlink>
      <w:r w:rsidRPr="00CF1AE9">
        <w:rPr>
          <w:rFonts w:ascii="Times New Roman ,serif" w:eastAsia="Times New Roman" w:hAnsi="Times New Roman ,serif" w:cs="Times New Roman"/>
          <w:sz w:val="28"/>
          <w:szCs w:val="28"/>
          <w:lang w:val="en-IE" w:eastAsia="fr-FR"/>
        </w:rPr>
        <w:t xml:space="preserve"> </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serif" w:eastAsia="Times New Roman" w:hAnsi="Times New Roman ,serif" w:cs="Times New Roman"/>
          <w:sz w:val="28"/>
          <w:szCs w:val="28"/>
          <w:lang w:val="en-IE" w:eastAsia="fr-FR"/>
        </w:rPr>
        <w:t>A reply will be sent to the authors before June 20, 2023.</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serif" w:eastAsia="Times New Roman" w:hAnsi="Times New Roman ,serif" w:cs="Times New Roman"/>
          <w:sz w:val="28"/>
          <w:szCs w:val="28"/>
          <w:lang w:val="en-IE" w:eastAsia="fr-FR"/>
        </w:rPr>
        <w:t xml:space="preserve"> </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serif" w:eastAsia="Times New Roman" w:hAnsi="Times New Roman ,serif" w:cs="Times New Roman"/>
          <w:b/>
          <w:bCs/>
          <w:sz w:val="28"/>
          <w:szCs w:val="28"/>
          <w:lang w:val="en-IE" w:eastAsia="fr-FR"/>
        </w:rPr>
        <w:t xml:space="preserve">Bibliography </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serif" w:eastAsia="Times New Roman" w:hAnsi="Times New Roman ,serif" w:cs="Times New Roman"/>
          <w:sz w:val="28"/>
          <w:szCs w:val="28"/>
          <w:lang w:val="en-IE" w:eastAsia="fr-FR"/>
        </w:rPr>
        <w:t xml:space="preserve">Anderson Benedict, </w:t>
      </w:r>
      <w:r w:rsidRPr="00CF1AE9">
        <w:rPr>
          <w:rFonts w:ascii="Times New Roman ,serif" w:eastAsia="Times New Roman" w:hAnsi="Times New Roman ,serif" w:cs="Times New Roman"/>
          <w:i/>
          <w:iCs/>
          <w:sz w:val="28"/>
          <w:szCs w:val="28"/>
          <w:lang w:val="en-IE" w:eastAsia="fr-FR"/>
        </w:rPr>
        <w:t>Imagined communities: reflections on the origin and spread of nationalism</w:t>
      </w:r>
      <w:r w:rsidRPr="00CF1AE9">
        <w:rPr>
          <w:rFonts w:ascii="Times New Roman ,serif" w:eastAsia="Times New Roman" w:hAnsi="Times New Roman ,serif" w:cs="Times New Roman"/>
          <w:sz w:val="28"/>
          <w:szCs w:val="28"/>
          <w:lang w:val="en-IE" w:eastAsia="fr-FR"/>
        </w:rPr>
        <w:t xml:space="preserve"> (</w:t>
      </w:r>
      <w:r w:rsidRPr="00CF1AE9">
        <w:rPr>
          <w:rFonts w:ascii="Times New Roman" w:eastAsia="Times New Roman" w:hAnsi="Times New Roman" w:cs="Times New Roman"/>
          <w:sz w:val="28"/>
          <w:szCs w:val="28"/>
          <w:lang w:val="en-GB" w:eastAsia="fr-FR"/>
        </w:rPr>
        <w:t>(London, Verso, 1983; second expanded edition 2006)</w:t>
      </w:r>
    </w:p>
    <w:p w:rsidR="00CF1AE9" w:rsidRPr="00CF1AE9" w:rsidRDefault="00CF1AE9" w:rsidP="00CF1AE9">
      <w:pPr>
        <w:spacing w:before="100" w:beforeAutospacing="1" w:after="120" w:line="240" w:lineRule="auto"/>
        <w:jc w:val="both"/>
        <w:outlineLvl w:val="0"/>
        <w:rPr>
          <w:rFonts w:ascii="Times New Roman" w:eastAsia="Times New Roman" w:hAnsi="Times New Roman" w:cs="Times New Roman"/>
          <w:sz w:val="24"/>
          <w:szCs w:val="24"/>
          <w:lang w:val="en-IE" w:eastAsia="fr-FR"/>
        </w:rPr>
      </w:pPr>
      <w:r w:rsidRPr="00CF1AE9">
        <w:rPr>
          <w:rFonts w:ascii="Times New Roman ,serif" w:eastAsia="Times New Roman" w:hAnsi="Times New Roman ,serif" w:cs="Times New Roman"/>
          <w:sz w:val="28"/>
          <w:szCs w:val="28"/>
          <w:lang w:val="en-IE" w:eastAsia="fr-FR"/>
        </w:rPr>
        <w:t xml:space="preserve">Hobsbawm Eric and Terence Ranger, eds </w:t>
      </w:r>
      <w:r w:rsidRPr="00CF1AE9">
        <w:rPr>
          <w:rFonts w:ascii="Times New Roman ,serif" w:eastAsia="Times New Roman" w:hAnsi="Times New Roman ,serif" w:cs="Times New Roman"/>
          <w:i/>
          <w:iCs/>
          <w:sz w:val="28"/>
          <w:szCs w:val="28"/>
          <w:lang w:val="en-IE" w:eastAsia="fr-FR"/>
        </w:rPr>
        <w:t>The Invention of Tradition</w:t>
      </w:r>
      <w:r w:rsidRPr="00CF1AE9">
        <w:rPr>
          <w:rFonts w:ascii="Times New Roman ,serif" w:eastAsia="Times New Roman" w:hAnsi="Times New Roman ,serif" w:cs="Times New Roman"/>
          <w:sz w:val="28"/>
          <w:szCs w:val="28"/>
          <w:lang w:val="en-IE" w:eastAsia="fr-FR"/>
        </w:rPr>
        <w:t xml:space="preserve"> </w:t>
      </w:r>
      <w:r w:rsidRPr="00CF1AE9">
        <w:rPr>
          <w:rFonts w:ascii="Times New Roman" w:eastAsia="Times New Roman" w:hAnsi="Times New Roman" w:cs="Times New Roman"/>
          <w:sz w:val="28"/>
          <w:szCs w:val="28"/>
          <w:lang w:val="en-GB" w:eastAsia="fr-FR"/>
        </w:rPr>
        <w:t>(Cambridge, Cambridge University Press, 1983)</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serif" w:eastAsia="Times New Roman" w:hAnsi="Times New Roman ,serif" w:cs="Times New Roman"/>
          <w:sz w:val="28"/>
          <w:szCs w:val="28"/>
          <w:lang w:val="en-IE" w:eastAsia="fr-FR"/>
        </w:rPr>
        <w:t xml:space="preserve">Karpeles Maud, "Some Reflections on Authenticity in Folk Music," </w:t>
      </w:r>
      <w:r w:rsidRPr="00CF1AE9">
        <w:rPr>
          <w:rFonts w:ascii="Times New Roman ,serif" w:eastAsia="Times New Roman" w:hAnsi="Times New Roman ,serif" w:cs="Times New Roman"/>
          <w:i/>
          <w:iCs/>
          <w:sz w:val="28"/>
          <w:szCs w:val="28"/>
          <w:lang w:val="en-IE" w:eastAsia="fr-FR"/>
        </w:rPr>
        <w:t>Journal of the International Folk Music Council</w:t>
      </w:r>
      <w:r w:rsidRPr="00CF1AE9">
        <w:rPr>
          <w:rFonts w:ascii="Times New Roman ,serif" w:eastAsia="Times New Roman" w:hAnsi="Times New Roman ,serif" w:cs="Times New Roman"/>
          <w:sz w:val="28"/>
          <w:szCs w:val="28"/>
          <w:lang w:val="en-IE" w:eastAsia="fr-FR"/>
        </w:rPr>
        <w:t>, Vol. 3 (1951), pp. 10-16.</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w:eastAsia="Times New Roman" w:hAnsi="Times New Roman" w:cs="Times New Roman"/>
          <w:sz w:val="28"/>
          <w:szCs w:val="28"/>
          <w:lang w:val="en-IE" w:eastAsia="fr-FR"/>
        </w:rPr>
        <w:t xml:space="preserve">McCannell Dean, </w:t>
      </w:r>
      <w:r w:rsidRPr="00CF1AE9">
        <w:rPr>
          <w:rFonts w:ascii="Times New Roman" w:eastAsia="Times New Roman" w:hAnsi="Times New Roman" w:cs="Times New Roman"/>
          <w:i/>
          <w:iCs/>
          <w:sz w:val="28"/>
          <w:szCs w:val="28"/>
          <w:lang w:val="en-IE" w:eastAsia="fr-FR"/>
        </w:rPr>
        <w:t>The Tourist</w:t>
      </w:r>
      <w:r w:rsidRPr="00CF1AE9">
        <w:rPr>
          <w:rFonts w:ascii="Times New Roman" w:eastAsia="Times New Roman" w:hAnsi="Times New Roman" w:cs="Times New Roman"/>
          <w:i/>
          <w:iCs/>
          <w:sz w:val="28"/>
          <w:szCs w:val="28"/>
          <w:shd w:val="clear" w:color="auto" w:fill="FFFFFF"/>
          <w:lang w:val="en-IE" w:eastAsia="fr-FR"/>
        </w:rPr>
        <w:t>. A New Theory of the Leisure Class</w:t>
      </w:r>
      <w:r w:rsidRPr="00CF1AE9">
        <w:rPr>
          <w:rFonts w:ascii="Times New Roman" w:eastAsia="Times New Roman" w:hAnsi="Times New Roman" w:cs="Times New Roman"/>
          <w:sz w:val="28"/>
          <w:szCs w:val="28"/>
          <w:lang w:val="en-IE" w:eastAsia="fr-FR"/>
        </w:rPr>
        <w:t xml:space="preserve"> (New York, Schocken, 1976)</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serif" w:eastAsia="Times New Roman" w:hAnsi="Times New Roman ,serif" w:cs="Times New Roman"/>
          <w:sz w:val="28"/>
          <w:szCs w:val="28"/>
          <w:lang w:val="en-IE" w:eastAsia="fr-FR"/>
        </w:rPr>
        <w:t> </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w:eastAsia="Times New Roman" w:hAnsi="Times New Roman" w:cs="Times New Roman"/>
          <w:sz w:val="28"/>
          <w:szCs w:val="28"/>
          <w:lang w:val="en-US" w:eastAsia="fr-FR"/>
        </w:rPr>
        <w:t> </w:t>
      </w:r>
    </w:p>
    <w:p w:rsidR="00CF1AE9" w:rsidRPr="00CF1AE9" w:rsidRDefault="00CF1AE9" w:rsidP="00CF1AE9">
      <w:pPr>
        <w:spacing w:before="100" w:beforeAutospacing="1" w:after="120" w:line="240" w:lineRule="auto"/>
        <w:jc w:val="both"/>
        <w:rPr>
          <w:rFonts w:ascii="Times New Roman" w:eastAsia="Times New Roman" w:hAnsi="Times New Roman" w:cs="Times New Roman"/>
          <w:sz w:val="24"/>
          <w:szCs w:val="24"/>
          <w:lang w:val="en-IE" w:eastAsia="fr-FR"/>
        </w:rPr>
      </w:pPr>
      <w:r w:rsidRPr="00CF1AE9">
        <w:rPr>
          <w:rFonts w:ascii="Times New Roman" w:eastAsia="Times New Roman" w:hAnsi="Times New Roman" w:cs="Times New Roman"/>
          <w:sz w:val="28"/>
          <w:szCs w:val="28"/>
          <w:lang w:val="en-GB" w:eastAsia="fr-FR"/>
        </w:rPr>
        <w:t> </w:t>
      </w:r>
    </w:p>
    <w:p w:rsidR="006D4689" w:rsidRPr="00CF1AE9" w:rsidRDefault="00CF1AE9">
      <w:pPr>
        <w:rPr>
          <w:lang w:val="en-IE"/>
        </w:rPr>
      </w:pPr>
    </w:p>
    <w:sectPr w:rsidR="006D4689" w:rsidRPr="00CF1A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markup="0" w:comments="0" w:insDel="0" w:formatting="0"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E9"/>
    <w:rsid w:val="001F613F"/>
    <w:rsid w:val="00662166"/>
    <w:rsid w:val="00CF1A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391BE-5914-42F9-8EA2-3BC11359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F1A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5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xime.leroy@uha.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urent.curelly@uha.fr" TargetMode="External"/><Relationship Id="rId5" Type="http://schemas.openxmlformats.org/officeDocument/2006/relationships/hyperlink" Target="mailto:maxime.leroy@uha.fr" TargetMode="External"/><Relationship Id="rId4" Type="http://schemas.openxmlformats.org/officeDocument/2006/relationships/hyperlink" Target="mailto:laurent.curelly@uha.fr"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1416</Words>
  <Characters>7790</Characters>
  <Application>Microsoft Office Word</Application>
  <DocSecurity>0</DocSecurity>
  <Lines>64</Lines>
  <Paragraphs>18</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Hobsbawm Eric and Terence Ranger, dir. The Invention of Tradition (Cambridge, Ca</vt:lpstr>
      <vt:lpstr>Karpeles Maud, « Some Reflections on Authenticity in Folk Music », Journal of th</vt:lpstr>
      <vt:lpstr>Hobsbawm Eric and Terence Ranger, eds The Invention of Tradition (Cambridge, Cam</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Armao</dc:creator>
  <cp:keywords/>
  <dc:description/>
  <cp:lastModifiedBy>Frederic Armao</cp:lastModifiedBy>
  <cp:revision>1</cp:revision>
  <dcterms:created xsi:type="dcterms:W3CDTF">2023-02-15T08:28:00Z</dcterms:created>
  <dcterms:modified xsi:type="dcterms:W3CDTF">2023-02-15T08:29:00Z</dcterms:modified>
</cp:coreProperties>
</file>